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13DB" w14:textId="77777777" w:rsidR="00F23952" w:rsidRDefault="005766E5" w:rsidP="00F23952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F3F49" wp14:editId="005B831A">
                <wp:simplePos x="0" y="0"/>
                <wp:positionH relativeFrom="column">
                  <wp:posOffset>2136140</wp:posOffset>
                </wp:positionH>
                <wp:positionV relativeFrom="paragraph">
                  <wp:posOffset>207645</wp:posOffset>
                </wp:positionV>
                <wp:extent cx="4029075" cy="6762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7F63" w14:textId="77777777" w:rsidR="00F23952" w:rsidRDefault="00F23952" w:rsidP="00F2395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3F4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8.2pt;margin-top:16.35pt;width:317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" stroked="f">
                <v:textbox>
                  <w:txbxContent>
                    <w:p w14:paraId="36C57F63" w14:textId="77777777" w:rsidR="00F23952" w:rsidRDefault="00F23952" w:rsidP="00F2395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C13D08" wp14:editId="7D4F4BC6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5EFB" w14:textId="77777777" w:rsidR="00F23952" w:rsidRDefault="00F23952" w:rsidP="00F2395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9F032AE" wp14:editId="7ED4F7E0">
                                  <wp:extent cx="1305232" cy="1371600"/>
                                  <wp:effectExtent l="0" t="0" r="9525" b="0"/>
                                  <wp:docPr id="4" name="Picture 4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480" cy="1373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3D08" id="Text Box 2" o:spid="_x0000_s1027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IODgIAAP4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" stroked="f">
                <v:textbox>
                  <w:txbxContent>
                    <w:p w14:paraId="1DDD5EFB" w14:textId="77777777" w:rsidR="00F23952" w:rsidRDefault="00F23952" w:rsidP="00F2395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9F032AE" wp14:editId="7ED4F7E0">
                            <wp:extent cx="1305232" cy="1371600"/>
                            <wp:effectExtent l="0" t="0" r="9525" b="0"/>
                            <wp:docPr id="4" name="Picture 4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480" cy="1373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D80F0" w14:textId="77777777" w:rsidR="00F23952" w:rsidRDefault="00F23952" w:rsidP="00F23952">
      <w:pPr>
        <w:pStyle w:val="NoSpacing"/>
        <w:rPr>
          <w:rFonts w:ascii="Constantia" w:hAnsi="Constantia"/>
          <w:b/>
          <w:color w:val="00B05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4862DD" w14:textId="77777777" w:rsidR="00F23952" w:rsidRDefault="005766E5" w:rsidP="00F23952">
      <w:pPr>
        <w:pStyle w:val="NoSpacing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61ADA6C" wp14:editId="2F3A45D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171700" cy="4286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F071" w14:textId="77777777" w:rsidR="00F23952" w:rsidRDefault="00F23952" w:rsidP="005766E5">
                            <w:pPr>
                              <w:ind w:right="-1245"/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DA6C" id="Text Box 3" o:spid="_x0000_s1028" type="#_x0000_t202" style="position:absolute;margin-left:119.8pt;margin-top:4.1pt;width:171pt;height:33.7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" stroked="f">
                <v:textbox>
                  <w:txbxContent>
                    <w:p w14:paraId="791FF071" w14:textId="77777777" w:rsidR="00F23952" w:rsidRDefault="00F23952" w:rsidP="005766E5">
                      <w:pPr>
                        <w:ind w:right="-1245"/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56C82" w14:textId="77777777" w:rsidR="005766E5" w:rsidRDefault="005766E5" w:rsidP="00F23952">
      <w:pPr>
        <w:pStyle w:val="NoSpacing"/>
        <w:jc w:val="right"/>
        <w:rPr>
          <w:rFonts w:ascii="Arial" w:hAnsi="Arial" w:cs="Arial"/>
        </w:rPr>
      </w:pPr>
    </w:p>
    <w:p w14:paraId="5820A838" w14:textId="77777777" w:rsidR="005766E5" w:rsidRDefault="005766E5" w:rsidP="00F23952">
      <w:pPr>
        <w:pStyle w:val="NoSpacing"/>
        <w:jc w:val="right"/>
        <w:rPr>
          <w:rFonts w:ascii="Arial" w:hAnsi="Arial" w:cs="Arial"/>
        </w:rPr>
      </w:pPr>
    </w:p>
    <w:p w14:paraId="77E24E59" w14:textId="77777777" w:rsidR="00F23952" w:rsidRDefault="00F23952" w:rsidP="00F23952">
      <w:pPr>
        <w:pStyle w:val="NoSpacing"/>
        <w:rPr>
          <w:rFonts w:ascii="Arial" w:hAnsi="Arial" w:cs="Arial"/>
        </w:rPr>
      </w:pPr>
    </w:p>
    <w:p w14:paraId="3FE49CA6" w14:textId="77777777" w:rsidR="005766E5" w:rsidRDefault="005766E5" w:rsidP="005766E5">
      <w:pPr>
        <w:jc w:val="right"/>
        <w:rPr>
          <w:rFonts w:ascii="Arial" w:hAnsi="Arial" w:cs="Arial"/>
        </w:rPr>
      </w:pPr>
    </w:p>
    <w:p w14:paraId="405A70EF" w14:textId="77777777" w:rsidR="005766E5" w:rsidRDefault="005766E5" w:rsidP="005766E5">
      <w:pPr>
        <w:jc w:val="right"/>
        <w:rPr>
          <w:rFonts w:ascii="Arial" w:hAnsi="Arial" w:cs="Arial"/>
        </w:rPr>
      </w:pPr>
    </w:p>
    <w:p w14:paraId="68AB587D" w14:textId="2936C06B" w:rsidR="00F23952" w:rsidRDefault="009A24E2" w:rsidP="009A24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D14B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9B796F">
        <w:rPr>
          <w:rFonts w:ascii="Arial" w:hAnsi="Arial" w:cs="Arial"/>
        </w:rPr>
        <w:tab/>
      </w:r>
      <w:r w:rsidR="009B796F">
        <w:rPr>
          <w:rFonts w:ascii="Arial" w:hAnsi="Arial" w:cs="Arial"/>
        </w:rPr>
        <w:tab/>
      </w:r>
      <w:r w:rsidR="00D14B27">
        <w:rPr>
          <w:rFonts w:ascii="Arial" w:hAnsi="Arial" w:cs="Arial"/>
        </w:rPr>
        <w:t>May 2023</w:t>
      </w:r>
    </w:p>
    <w:p w14:paraId="106EA12F" w14:textId="77777777" w:rsidR="00F23952" w:rsidRPr="009C7A0C" w:rsidRDefault="00F23952" w:rsidP="00F23952">
      <w:pPr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To: The Chairman, Vice Chairman and Members of the Council</w:t>
      </w:r>
      <w:r w:rsidRPr="009C7A0C">
        <w:rPr>
          <w:rFonts w:ascii="Arial" w:hAnsi="Arial" w:cs="Arial"/>
          <w:sz w:val="24"/>
          <w:szCs w:val="24"/>
        </w:rPr>
        <w:tab/>
      </w:r>
      <w:r w:rsidRPr="009C7A0C">
        <w:rPr>
          <w:rFonts w:ascii="Arial" w:hAnsi="Arial" w:cs="Arial"/>
          <w:sz w:val="24"/>
          <w:szCs w:val="24"/>
        </w:rPr>
        <w:tab/>
      </w:r>
      <w:r w:rsidRPr="009C7A0C">
        <w:rPr>
          <w:rFonts w:ascii="Arial" w:hAnsi="Arial" w:cs="Arial"/>
          <w:sz w:val="24"/>
          <w:szCs w:val="24"/>
        </w:rPr>
        <w:tab/>
        <w:t xml:space="preserve">   </w:t>
      </w:r>
      <w:r w:rsidRPr="009C7A0C">
        <w:rPr>
          <w:rFonts w:ascii="Arial" w:hAnsi="Arial" w:cs="Arial"/>
          <w:sz w:val="24"/>
          <w:szCs w:val="24"/>
        </w:rPr>
        <w:tab/>
      </w:r>
      <w:r w:rsidRPr="009C7A0C">
        <w:rPr>
          <w:rFonts w:ascii="Arial" w:hAnsi="Arial" w:cs="Arial"/>
          <w:sz w:val="24"/>
          <w:szCs w:val="24"/>
        </w:rPr>
        <w:tab/>
        <w:t xml:space="preserve">    </w:t>
      </w:r>
    </w:p>
    <w:p w14:paraId="7F2A3F85" w14:textId="77777777" w:rsidR="00F23952" w:rsidRPr="009C7A0C" w:rsidRDefault="00F23952" w:rsidP="00F23952">
      <w:pPr>
        <w:rPr>
          <w:rFonts w:ascii="Arial" w:hAnsi="Arial" w:cs="Arial"/>
          <w:sz w:val="24"/>
          <w:szCs w:val="24"/>
        </w:rPr>
      </w:pPr>
    </w:p>
    <w:p w14:paraId="12D3BB0B" w14:textId="77777777" w:rsidR="00F23952" w:rsidRPr="009C7A0C" w:rsidRDefault="00F23952" w:rsidP="00F23952">
      <w:pPr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Dear Councillor</w:t>
      </w:r>
    </w:p>
    <w:p w14:paraId="5FBB53DC" w14:textId="77777777" w:rsidR="00F23952" w:rsidRPr="009C7A0C" w:rsidRDefault="00F23952" w:rsidP="00F23952">
      <w:pPr>
        <w:rPr>
          <w:rFonts w:ascii="Arial" w:hAnsi="Arial" w:cs="Arial"/>
          <w:sz w:val="24"/>
          <w:szCs w:val="24"/>
        </w:rPr>
      </w:pPr>
    </w:p>
    <w:p w14:paraId="308D07F9" w14:textId="55426184" w:rsidR="009A6FD8" w:rsidRPr="009C7A0C" w:rsidRDefault="00F23952" w:rsidP="00F23952">
      <w:pPr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I hereby summon you to the Annual Meeting of the Council which will be held</w:t>
      </w:r>
      <w:r w:rsidR="00104800" w:rsidRPr="009C7A0C">
        <w:rPr>
          <w:rFonts w:ascii="Arial" w:hAnsi="Arial" w:cs="Arial"/>
          <w:sz w:val="24"/>
          <w:szCs w:val="24"/>
        </w:rPr>
        <w:t xml:space="preserve"> in the ballroom </w:t>
      </w:r>
      <w:r w:rsidR="009A6FD8" w:rsidRPr="009C7A0C">
        <w:rPr>
          <w:rFonts w:ascii="Arial" w:hAnsi="Arial" w:cs="Arial"/>
          <w:sz w:val="24"/>
          <w:szCs w:val="24"/>
        </w:rPr>
        <w:t>at the Civic Hall, Lee Street Uppermill</w:t>
      </w:r>
      <w:r w:rsidRPr="009C7A0C">
        <w:rPr>
          <w:rFonts w:ascii="Arial" w:hAnsi="Arial" w:cs="Arial"/>
          <w:sz w:val="24"/>
          <w:szCs w:val="24"/>
        </w:rPr>
        <w:t xml:space="preserve"> on </w:t>
      </w:r>
      <w:r w:rsidRPr="009C7A0C">
        <w:rPr>
          <w:rFonts w:ascii="Arial" w:hAnsi="Arial" w:cs="Arial"/>
          <w:b/>
          <w:sz w:val="24"/>
          <w:szCs w:val="24"/>
        </w:rPr>
        <w:t xml:space="preserve">Monday </w:t>
      </w:r>
      <w:r w:rsidR="00AB16A0" w:rsidRPr="009C7A0C">
        <w:rPr>
          <w:rFonts w:ascii="Arial" w:hAnsi="Arial" w:cs="Arial"/>
          <w:b/>
          <w:sz w:val="24"/>
          <w:szCs w:val="24"/>
        </w:rPr>
        <w:t>2</w:t>
      </w:r>
      <w:r w:rsidR="00D14B27" w:rsidRPr="009C7A0C">
        <w:rPr>
          <w:rFonts w:ascii="Arial" w:hAnsi="Arial" w:cs="Arial"/>
          <w:b/>
          <w:sz w:val="24"/>
          <w:szCs w:val="24"/>
        </w:rPr>
        <w:t>2</w:t>
      </w:r>
      <w:r w:rsidR="00AB16A0" w:rsidRPr="009C7A0C">
        <w:rPr>
          <w:rFonts w:ascii="Arial" w:hAnsi="Arial" w:cs="Arial"/>
          <w:b/>
          <w:sz w:val="24"/>
          <w:szCs w:val="24"/>
        </w:rPr>
        <w:t xml:space="preserve"> </w:t>
      </w:r>
      <w:r w:rsidR="007D77BD" w:rsidRPr="009C7A0C">
        <w:rPr>
          <w:rFonts w:ascii="Arial" w:hAnsi="Arial" w:cs="Arial"/>
          <w:b/>
          <w:sz w:val="24"/>
          <w:szCs w:val="24"/>
        </w:rPr>
        <w:t>May 202</w:t>
      </w:r>
      <w:r w:rsidR="00D14B27" w:rsidRPr="009C7A0C">
        <w:rPr>
          <w:rFonts w:ascii="Arial" w:hAnsi="Arial" w:cs="Arial"/>
          <w:b/>
          <w:sz w:val="24"/>
          <w:szCs w:val="24"/>
        </w:rPr>
        <w:t>3</w:t>
      </w:r>
      <w:r w:rsidR="00B4434F" w:rsidRPr="009C7A0C">
        <w:rPr>
          <w:rFonts w:ascii="Arial" w:hAnsi="Arial" w:cs="Arial"/>
          <w:b/>
          <w:sz w:val="24"/>
          <w:szCs w:val="24"/>
        </w:rPr>
        <w:t xml:space="preserve"> </w:t>
      </w:r>
      <w:r w:rsidRPr="009C7A0C">
        <w:rPr>
          <w:rFonts w:ascii="Arial" w:hAnsi="Arial" w:cs="Arial"/>
          <w:b/>
          <w:sz w:val="24"/>
          <w:szCs w:val="24"/>
        </w:rPr>
        <w:t>at 7.30pm</w:t>
      </w:r>
      <w:r w:rsidRPr="009C7A0C">
        <w:rPr>
          <w:rFonts w:ascii="Arial" w:hAnsi="Arial" w:cs="Arial"/>
          <w:sz w:val="24"/>
          <w:szCs w:val="24"/>
        </w:rPr>
        <w:t xml:space="preserve"> for the purpose of conducting the undermentioned business.</w:t>
      </w:r>
      <w:r w:rsidR="009A6FD8" w:rsidRPr="009C7A0C">
        <w:rPr>
          <w:rFonts w:ascii="Arial" w:hAnsi="Arial" w:cs="Arial"/>
          <w:sz w:val="24"/>
          <w:szCs w:val="24"/>
        </w:rPr>
        <w:t xml:space="preserve"> </w:t>
      </w:r>
    </w:p>
    <w:p w14:paraId="627ECCC8" w14:textId="251EA34A" w:rsidR="00F23952" w:rsidRDefault="00A47CAE" w:rsidP="00F23952">
      <w:pPr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P</w:t>
      </w:r>
      <w:r w:rsidR="00F23952" w:rsidRPr="009C7A0C">
        <w:rPr>
          <w:rFonts w:ascii="Arial" w:hAnsi="Arial" w:cs="Arial"/>
          <w:sz w:val="24"/>
          <w:szCs w:val="24"/>
        </w:rPr>
        <w:t xml:space="preserve">rayers </w:t>
      </w:r>
      <w:r w:rsidRPr="009C7A0C">
        <w:rPr>
          <w:rFonts w:ascii="Arial" w:hAnsi="Arial" w:cs="Arial"/>
          <w:sz w:val="24"/>
          <w:szCs w:val="24"/>
        </w:rPr>
        <w:t xml:space="preserve">will be said </w:t>
      </w:r>
      <w:r w:rsidR="00F23952" w:rsidRPr="009C7A0C">
        <w:rPr>
          <w:rFonts w:ascii="Arial" w:hAnsi="Arial" w:cs="Arial"/>
          <w:sz w:val="24"/>
          <w:szCs w:val="24"/>
        </w:rPr>
        <w:t>prior to the commencement of the meeting</w:t>
      </w:r>
      <w:r w:rsidR="00B4434F" w:rsidRPr="009C7A0C">
        <w:rPr>
          <w:rFonts w:ascii="Arial" w:hAnsi="Arial" w:cs="Arial"/>
          <w:sz w:val="24"/>
          <w:szCs w:val="24"/>
        </w:rPr>
        <w:t xml:space="preserve">, by </w:t>
      </w:r>
      <w:r w:rsidR="009C7A0C">
        <w:rPr>
          <w:rFonts w:ascii="Arial" w:hAnsi="Arial" w:cs="Arial"/>
          <w:sz w:val="24"/>
          <w:szCs w:val="24"/>
        </w:rPr>
        <w:t xml:space="preserve">Dr Paul Monk, </w:t>
      </w:r>
      <w:r w:rsidR="00B4434F" w:rsidRPr="009C7A0C">
        <w:rPr>
          <w:rFonts w:ascii="Arial" w:hAnsi="Arial" w:cs="Arial"/>
          <w:sz w:val="24"/>
          <w:szCs w:val="24"/>
        </w:rPr>
        <w:t>Chairman’s Chaplain</w:t>
      </w:r>
      <w:r w:rsidR="00F23952" w:rsidRPr="009C7A0C">
        <w:rPr>
          <w:rFonts w:ascii="Arial" w:hAnsi="Arial" w:cs="Arial"/>
          <w:sz w:val="24"/>
          <w:szCs w:val="24"/>
        </w:rPr>
        <w:t>.</w:t>
      </w:r>
    </w:p>
    <w:p w14:paraId="1E6AE812" w14:textId="6DF1FD10" w:rsidR="00C25861" w:rsidRPr="009C7A0C" w:rsidRDefault="00C25861" w:rsidP="00F23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Tributes to our long serving retiring councillors will be presented.</w:t>
      </w:r>
    </w:p>
    <w:p w14:paraId="35830892" w14:textId="77777777" w:rsidR="00BD6650" w:rsidRDefault="00BD6650" w:rsidP="00F23952">
      <w:pPr>
        <w:rPr>
          <w:rFonts w:ascii="Arial" w:hAnsi="Arial" w:cs="Arial"/>
          <w:sz w:val="24"/>
          <w:szCs w:val="24"/>
        </w:rPr>
      </w:pPr>
    </w:p>
    <w:p w14:paraId="5A1EF38A" w14:textId="77777777" w:rsidR="00C50F3C" w:rsidRPr="009C7A0C" w:rsidRDefault="00C50F3C" w:rsidP="00F23952">
      <w:pPr>
        <w:rPr>
          <w:rFonts w:ascii="Arial" w:hAnsi="Arial" w:cs="Arial"/>
          <w:sz w:val="24"/>
          <w:szCs w:val="24"/>
        </w:rPr>
      </w:pPr>
    </w:p>
    <w:p w14:paraId="7EECA2CD" w14:textId="77777777" w:rsidR="00F23952" w:rsidRPr="009C7A0C" w:rsidRDefault="00F23952" w:rsidP="00F23952">
      <w:pPr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Yours sincerely,</w:t>
      </w:r>
    </w:p>
    <w:p w14:paraId="572E838A" w14:textId="11B0ED39" w:rsidR="00F23952" w:rsidRPr="009C7A0C" w:rsidRDefault="007015EE" w:rsidP="00F23952">
      <w:pPr>
        <w:rPr>
          <w:rFonts w:ascii="Bradley Hand ITC" w:hAnsi="Bradley Hand ITC" w:cs="Arial"/>
          <w:sz w:val="28"/>
          <w:szCs w:val="28"/>
        </w:rPr>
      </w:pPr>
      <w:r w:rsidRPr="009C7A0C">
        <w:rPr>
          <w:rFonts w:ascii="Bradley Hand ITC" w:hAnsi="Bradley Hand ITC" w:cs="Arial"/>
          <w:sz w:val="28"/>
          <w:szCs w:val="28"/>
        </w:rPr>
        <w:t>Karen Allott</w:t>
      </w:r>
    </w:p>
    <w:p w14:paraId="7835C1A9" w14:textId="09793C1E" w:rsidR="00B4434F" w:rsidRPr="009C7A0C" w:rsidRDefault="00D14B27" w:rsidP="00F23952">
      <w:pPr>
        <w:pStyle w:val="NoSpacing"/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Karen Allott</w:t>
      </w:r>
    </w:p>
    <w:p w14:paraId="415361E9" w14:textId="77777777" w:rsidR="00F23952" w:rsidRPr="009C7A0C" w:rsidRDefault="00F23952" w:rsidP="00F23952">
      <w:pPr>
        <w:pStyle w:val="NoSpacing"/>
        <w:rPr>
          <w:rFonts w:ascii="Arial" w:hAnsi="Arial" w:cs="Arial"/>
          <w:sz w:val="24"/>
          <w:szCs w:val="24"/>
        </w:rPr>
      </w:pPr>
      <w:r w:rsidRPr="009C7A0C">
        <w:rPr>
          <w:rFonts w:ascii="Arial" w:hAnsi="Arial" w:cs="Arial"/>
          <w:sz w:val="24"/>
          <w:szCs w:val="24"/>
        </w:rPr>
        <w:t>Clerk to the Council</w:t>
      </w:r>
    </w:p>
    <w:p w14:paraId="36E008AD" w14:textId="77777777" w:rsidR="004603B5" w:rsidRPr="009C7A0C" w:rsidRDefault="004603B5" w:rsidP="00F23952">
      <w:pPr>
        <w:pStyle w:val="NoSpacing"/>
        <w:rPr>
          <w:rFonts w:ascii="Arial" w:hAnsi="Arial" w:cs="Arial"/>
          <w:sz w:val="24"/>
          <w:szCs w:val="24"/>
        </w:rPr>
      </w:pPr>
    </w:p>
    <w:p w14:paraId="4BB9B74E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2EB9F8BD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3E0ADF30" w14:textId="77777777" w:rsidR="005766E5" w:rsidRDefault="005766E5" w:rsidP="00F23952">
      <w:pPr>
        <w:pStyle w:val="NoSpacing"/>
        <w:rPr>
          <w:rFonts w:ascii="Arial" w:hAnsi="Arial" w:cs="Arial"/>
        </w:rPr>
      </w:pPr>
    </w:p>
    <w:p w14:paraId="422113AC" w14:textId="77777777" w:rsidR="005766E5" w:rsidRDefault="005766E5" w:rsidP="00F23952">
      <w:pPr>
        <w:pStyle w:val="NoSpacing"/>
        <w:rPr>
          <w:rFonts w:ascii="Arial" w:hAnsi="Arial" w:cs="Arial"/>
        </w:rPr>
      </w:pPr>
    </w:p>
    <w:p w14:paraId="09FC8228" w14:textId="77777777" w:rsidR="00A47CAE" w:rsidRDefault="00A47CAE" w:rsidP="00F23952">
      <w:pPr>
        <w:pStyle w:val="NoSpacing"/>
        <w:rPr>
          <w:rFonts w:ascii="Arial" w:hAnsi="Arial" w:cs="Arial"/>
        </w:rPr>
      </w:pPr>
    </w:p>
    <w:p w14:paraId="3719F5C0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79F58995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5BAC1A3B" w14:textId="77777777" w:rsidR="004603B5" w:rsidRDefault="004603B5" w:rsidP="004603B5">
      <w:pPr>
        <w:pStyle w:val="Footer"/>
        <w:jc w:val="center"/>
        <w:rPr>
          <w:rFonts w:ascii="Constantia" w:hAnsi="Constantia" w:cs="Arial"/>
          <w:b/>
          <w:color w:val="00B050"/>
          <w:sz w:val="36"/>
        </w:rPr>
      </w:pPr>
      <w:r w:rsidRPr="008E1C32"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4772212" w14:textId="77777777" w:rsidR="004603B5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14"/>
        </w:rPr>
      </w:pPr>
    </w:p>
    <w:p w14:paraId="1963082C" w14:textId="79CFB823" w:rsidR="004603B5" w:rsidRPr="008E1C32" w:rsidRDefault="00D14B27" w:rsidP="009A24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</w:t>
      </w:r>
      <w:r w:rsidR="004603B5" w:rsidRPr="008E1C32">
        <w:rPr>
          <w:rFonts w:ascii="Arial" w:hAnsi="Arial" w:cs="Arial"/>
          <w:b/>
          <w:color w:val="00B050"/>
          <w:sz w:val="20"/>
        </w:rPr>
        <w:t>, Clerk to the Council</w:t>
      </w:r>
    </w:p>
    <w:p w14:paraId="073D4EBD" w14:textId="77777777" w:rsidR="004603B5" w:rsidRPr="008E1C32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56025877" w14:textId="74F685E2" w:rsidR="004603B5" w:rsidRPr="008E1C32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 xml:space="preserve">Tel: 01457 876665             </w:t>
      </w:r>
    </w:p>
    <w:p w14:paraId="3308A2BA" w14:textId="77777777" w:rsidR="004603B5" w:rsidRPr="00FD3D00" w:rsidRDefault="004603B5" w:rsidP="004603B5">
      <w:pPr>
        <w:pStyle w:val="Footer"/>
        <w:jc w:val="center"/>
        <w:rPr>
          <w:rStyle w:val="Hyperlink"/>
          <w:color w:val="00B050"/>
          <w:sz w:val="32"/>
        </w:rPr>
      </w:pPr>
      <w:r w:rsidRPr="00FD3D00">
        <w:rPr>
          <w:rFonts w:ascii="Arial" w:hAnsi="Arial" w:cs="Arial"/>
          <w:b/>
          <w:color w:val="00B050"/>
          <w:sz w:val="20"/>
        </w:rPr>
        <w:t xml:space="preserve">e-mail: </w:t>
      </w:r>
      <w:hyperlink r:id="rId9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enquiries@saddleworthparishcouncil.org.uk</w:t>
        </w:r>
      </w:hyperlink>
      <w:r w:rsidRPr="00FD3D00">
        <w:rPr>
          <w:rFonts w:ascii="Arial" w:hAnsi="Arial" w:cs="Arial"/>
          <w:b/>
          <w:color w:val="00B050"/>
          <w:sz w:val="20"/>
        </w:rPr>
        <w:t xml:space="preserve">         </w:t>
      </w:r>
      <w:hyperlink r:id="rId10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www.saddleworthparishcouncil.org.uk</w:t>
        </w:r>
      </w:hyperlink>
    </w:p>
    <w:p w14:paraId="6D5776B6" w14:textId="77777777" w:rsidR="0035674F" w:rsidRPr="00FD3D00" w:rsidRDefault="0035674F" w:rsidP="00F23952">
      <w:pPr>
        <w:pStyle w:val="NoSpacing"/>
        <w:jc w:val="center"/>
        <w:rPr>
          <w:rFonts w:ascii="Arial" w:hAnsi="Arial" w:cs="Arial"/>
          <w:b/>
        </w:rPr>
        <w:sectPr w:rsidR="0035674F" w:rsidRPr="00FD3D00" w:rsidSect="006B4475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14:paraId="4F720659" w14:textId="77777777" w:rsidR="009A6FD8" w:rsidRDefault="009A6FD8" w:rsidP="009A6FD8">
      <w:pPr>
        <w:pStyle w:val="NoSpacing"/>
        <w:jc w:val="center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lastRenderedPageBreak/>
        <w:t>AGENDA</w:t>
      </w:r>
    </w:p>
    <w:p w14:paraId="2D53E734" w14:textId="77777777" w:rsidR="009C7A0C" w:rsidRPr="006B7A04" w:rsidRDefault="009C7A0C" w:rsidP="009A6FD8">
      <w:pPr>
        <w:pStyle w:val="NoSpacing"/>
        <w:jc w:val="center"/>
        <w:rPr>
          <w:rFonts w:ascii="Arial" w:hAnsi="Arial" w:cs="Arial"/>
          <w:b/>
        </w:rPr>
      </w:pPr>
    </w:p>
    <w:p w14:paraId="646A6344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606F06DC" w14:textId="77777777" w:rsidR="009A6FD8" w:rsidRPr="006B7A04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To receive apologies for absence</w:t>
      </w:r>
    </w:p>
    <w:p w14:paraId="1E6719FD" w14:textId="77777777" w:rsidR="009A6FD8" w:rsidRPr="006B7A04" w:rsidRDefault="009A6FD8" w:rsidP="009A6FD8">
      <w:pPr>
        <w:pStyle w:val="NoSpacing"/>
        <w:ind w:left="425"/>
        <w:jc w:val="both"/>
        <w:rPr>
          <w:rFonts w:ascii="Arial" w:hAnsi="Arial" w:cs="Arial"/>
          <w:b/>
        </w:rPr>
      </w:pPr>
    </w:p>
    <w:p w14:paraId="745CC03F" w14:textId="4071ACA7" w:rsidR="009A6FD8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 xml:space="preserve">To approve the Minutes of the Annual Council Meeting held </w:t>
      </w:r>
      <w:r w:rsidR="00D14B27">
        <w:rPr>
          <w:rFonts w:ascii="Arial" w:hAnsi="Arial" w:cs="Arial"/>
          <w:b/>
        </w:rPr>
        <w:t>23</w:t>
      </w:r>
      <w:r w:rsidR="00D14B27" w:rsidRPr="00D14B27">
        <w:rPr>
          <w:rFonts w:ascii="Arial" w:hAnsi="Arial" w:cs="Arial"/>
          <w:b/>
          <w:vertAlign w:val="superscript"/>
        </w:rPr>
        <w:t>rd</w:t>
      </w:r>
      <w:r w:rsidR="00D14B27">
        <w:rPr>
          <w:rFonts w:ascii="Arial" w:hAnsi="Arial" w:cs="Arial"/>
          <w:b/>
        </w:rPr>
        <w:t xml:space="preserve"> May 2022</w:t>
      </w:r>
    </w:p>
    <w:p w14:paraId="439E1317" w14:textId="77777777" w:rsidR="00335CA0" w:rsidRDefault="00335CA0" w:rsidP="00335CA0">
      <w:pPr>
        <w:pStyle w:val="ListParagraph"/>
        <w:rPr>
          <w:rFonts w:ascii="Arial" w:hAnsi="Arial" w:cs="Arial"/>
          <w:b/>
        </w:rPr>
      </w:pPr>
    </w:p>
    <w:p w14:paraId="2D80DCA9" w14:textId="6B5342B7" w:rsidR="00335CA0" w:rsidRPr="00335CA0" w:rsidRDefault="00335CA0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 w:rsidRPr="00335CA0">
        <w:rPr>
          <w:rFonts w:ascii="Arial" w:hAnsi="Arial" w:cs="Arial"/>
          <w:b/>
          <w:color w:val="FF0000"/>
        </w:rPr>
        <w:t>Add declaration of interest to next year’s</w:t>
      </w:r>
    </w:p>
    <w:p w14:paraId="254819B7" w14:textId="77777777" w:rsidR="009A6FD8" w:rsidRPr="00AF7795" w:rsidRDefault="009A6FD8" w:rsidP="009A6FD8">
      <w:pPr>
        <w:pStyle w:val="NoSpacing"/>
        <w:ind w:left="425"/>
        <w:jc w:val="both"/>
        <w:rPr>
          <w:rFonts w:ascii="Arial" w:hAnsi="Arial" w:cs="Arial"/>
        </w:rPr>
      </w:pPr>
    </w:p>
    <w:p w14:paraId="21BC9472" w14:textId="77777777" w:rsidR="00A94EB6" w:rsidRDefault="00A94EB6" w:rsidP="00A94EB6">
      <w:pPr>
        <w:pStyle w:val="NoSpacing"/>
        <w:rPr>
          <w:rFonts w:ascii="Arial" w:hAnsi="Arial" w:cs="Arial"/>
          <w:b/>
          <w:bCs/>
        </w:rPr>
      </w:pPr>
    </w:p>
    <w:p w14:paraId="4F0AAE17" w14:textId="039479D4" w:rsidR="00433014" w:rsidRPr="00A94EB6" w:rsidRDefault="00A94EB6" w:rsidP="00A94EB6">
      <w:pPr>
        <w:pStyle w:val="NoSpacing"/>
        <w:ind w:firstLine="14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   </w:t>
      </w:r>
      <w:r w:rsidR="00433014" w:rsidRPr="00A94EB6">
        <w:rPr>
          <w:rFonts w:ascii="Arial" w:hAnsi="Arial" w:cs="Arial"/>
          <w:b/>
          <w:bCs/>
        </w:rPr>
        <w:t>Election of the Chairman</w:t>
      </w:r>
      <w:r w:rsidRPr="00A94EB6">
        <w:rPr>
          <w:rFonts w:ascii="Arial" w:hAnsi="Arial" w:cs="Arial"/>
          <w:b/>
          <w:bCs/>
        </w:rPr>
        <w:t xml:space="preserve"> </w:t>
      </w:r>
      <w:r w:rsidR="00D14B27">
        <w:rPr>
          <w:rFonts w:ascii="Arial" w:hAnsi="Arial" w:cs="Arial"/>
          <w:b/>
          <w:bCs/>
        </w:rPr>
        <w:t>2023/2024</w:t>
      </w:r>
    </w:p>
    <w:p w14:paraId="67C57B00" w14:textId="52DBD4F0" w:rsidR="00433014" w:rsidRDefault="00433014" w:rsidP="00433014">
      <w:pPr>
        <w:pStyle w:val="NoSpacing"/>
        <w:ind w:left="141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To elect a Chairman of the Council for the year 202</w:t>
      </w:r>
      <w:r w:rsidR="00D14B27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D14B27">
        <w:rPr>
          <w:rFonts w:ascii="Arial" w:hAnsi="Arial" w:cs="Arial"/>
        </w:rPr>
        <w:t xml:space="preserve">4 </w:t>
      </w:r>
    </w:p>
    <w:p w14:paraId="1E0C9641" w14:textId="77777777" w:rsidR="00433014" w:rsidRDefault="00433014" w:rsidP="00433014">
      <w:pPr>
        <w:pStyle w:val="NoSpacing"/>
        <w:ind w:left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 To invest the Chairman with Chain of Office</w:t>
      </w:r>
    </w:p>
    <w:p w14:paraId="1557C31D" w14:textId="17914734" w:rsidR="00433014" w:rsidRPr="00E709CD" w:rsidRDefault="00433014" w:rsidP="00E709CD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 To receive the Chairman’s Declaration of Office</w:t>
      </w:r>
      <w:r w:rsidR="00D14B27">
        <w:rPr>
          <w:rFonts w:ascii="Arial" w:hAnsi="Arial" w:cs="Arial"/>
        </w:rPr>
        <w:t xml:space="preserve"> </w:t>
      </w:r>
    </w:p>
    <w:p w14:paraId="77889D62" w14:textId="77777777" w:rsidR="00433014" w:rsidRPr="00AF7795" w:rsidRDefault="00433014" w:rsidP="00433014">
      <w:pPr>
        <w:pStyle w:val="NoSpacing"/>
        <w:ind w:left="501"/>
        <w:jc w:val="both"/>
        <w:rPr>
          <w:rFonts w:ascii="Arial" w:hAnsi="Arial" w:cs="Arial"/>
          <w:b/>
        </w:rPr>
      </w:pPr>
    </w:p>
    <w:p w14:paraId="61AA788D" w14:textId="1EEFE118" w:rsidR="009A6FD8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Presentation of Past Chairman’s Medallion</w:t>
      </w:r>
      <w:r w:rsidR="00D14B27" w:rsidRPr="00D14B27">
        <w:rPr>
          <w:rFonts w:ascii="Arial" w:hAnsi="Arial" w:cs="Arial"/>
          <w:b/>
          <w:color w:val="FF0000"/>
        </w:rPr>
        <w:t xml:space="preserve"> </w:t>
      </w:r>
    </w:p>
    <w:p w14:paraId="75FEB5D1" w14:textId="77777777" w:rsidR="00A94EB6" w:rsidRDefault="00A94EB6" w:rsidP="00A94EB6">
      <w:pPr>
        <w:pStyle w:val="NoSpacing"/>
        <w:ind w:left="141"/>
        <w:rPr>
          <w:rFonts w:ascii="Arial" w:hAnsi="Arial" w:cs="Arial"/>
        </w:rPr>
      </w:pPr>
    </w:p>
    <w:p w14:paraId="490E7E57" w14:textId="77777777" w:rsidR="00A94EB6" w:rsidRPr="00A94EB6" w:rsidRDefault="00A94EB6" w:rsidP="00A94EB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94EB6">
        <w:rPr>
          <w:rFonts w:ascii="Arial" w:hAnsi="Arial" w:cs="Arial"/>
          <w:b/>
          <w:bCs/>
        </w:rPr>
        <w:t>Chairman’s Consort</w:t>
      </w:r>
    </w:p>
    <w:p w14:paraId="4C11B462" w14:textId="7554C67C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>a)  To invest the Chairman’s Consort with Chain of Office</w:t>
      </w:r>
      <w:r w:rsidR="00D14B27">
        <w:rPr>
          <w:rFonts w:ascii="Arial" w:hAnsi="Arial" w:cs="Arial"/>
        </w:rPr>
        <w:t xml:space="preserve"> </w:t>
      </w:r>
    </w:p>
    <w:p w14:paraId="5E41F934" w14:textId="45579876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>b)  Presentation of Past Chairman’s Consort Medallion</w:t>
      </w:r>
      <w:r w:rsidR="00D14B27">
        <w:rPr>
          <w:rFonts w:ascii="Arial" w:hAnsi="Arial" w:cs="Arial"/>
        </w:rPr>
        <w:t xml:space="preserve"> </w:t>
      </w:r>
    </w:p>
    <w:p w14:paraId="2402256C" w14:textId="77777777" w:rsidR="00A94EB6" w:rsidRDefault="00A94EB6" w:rsidP="00A94EB6">
      <w:pPr>
        <w:pStyle w:val="NoSpacing"/>
        <w:ind w:left="501"/>
        <w:rPr>
          <w:rFonts w:ascii="Arial" w:hAnsi="Arial" w:cs="Arial"/>
        </w:rPr>
      </w:pPr>
    </w:p>
    <w:p w14:paraId="63DF97DB" w14:textId="77777777" w:rsidR="009A6FD8" w:rsidRPr="00AF7795" w:rsidRDefault="009A6FD8" w:rsidP="009A6FD8">
      <w:pPr>
        <w:pStyle w:val="NoSpacing"/>
        <w:ind w:firstLine="425"/>
        <w:jc w:val="both"/>
        <w:rPr>
          <w:rFonts w:ascii="Arial" w:hAnsi="Arial" w:cs="Arial"/>
        </w:rPr>
      </w:pPr>
    </w:p>
    <w:p w14:paraId="13D19636" w14:textId="77777777" w:rsidR="009A6FD8" w:rsidRPr="006B7A04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Inaugural speech by the new Chairman</w:t>
      </w:r>
    </w:p>
    <w:p w14:paraId="6A7C4D70" w14:textId="77777777" w:rsidR="009A6FD8" w:rsidRPr="00AF7795" w:rsidRDefault="009A6FD8" w:rsidP="009A6FD8">
      <w:pPr>
        <w:pStyle w:val="NoSpacing"/>
        <w:ind w:left="425"/>
        <w:jc w:val="both"/>
        <w:rPr>
          <w:rFonts w:ascii="Arial" w:hAnsi="Arial" w:cs="Arial"/>
        </w:rPr>
      </w:pPr>
    </w:p>
    <w:p w14:paraId="3DB3A7E4" w14:textId="147BB955" w:rsidR="009A6FD8" w:rsidRDefault="00A94EB6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the</w:t>
      </w:r>
      <w:r w:rsidR="009A6FD8" w:rsidRPr="006B7A04">
        <w:rPr>
          <w:rFonts w:ascii="Arial" w:hAnsi="Arial" w:cs="Arial"/>
          <w:b/>
        </w:rPr>
        <w:t xml:space="preserve"> Vice Chairman</w:t>
      </w:r>
    </w:p>
    <w:p w14:paraId="070CEA5D" w14:textId="768DD701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a)  To elect a Vice Chairman of the Council for the year </w:t>
      </w:r>
      <w:r w:rsidR="00D14B27">
        <w:rPr>
          <w:rFonts w:ascii="Arial" w:hAnsi="Arial" w:cs="Arial"/>
        </w:rPr>
        <w:t>2023/2024</w:t>
      </w:r>
    </w:p>
    <w:p w14:paraId="1587B1A1" w14:textId="77777777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 To invest the Vice Chairman with Chain of Office</w:t>
      </w:r>
    </w:p>
    <w:p w14:paraId="11B617AD" w14:textId="77777777" w:rsidR="00A94EB6" w:rsidRDefault="00A94EB6" w:rsidP="00A94EB6">
      <w:pPr>
        <w:pStyle w:val="NoSpacing"/>
        <w:ind w:left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  Vice Chairman’s vote of thanks to the staff</w:t>
      </w:r>
    </w:p>
    <w:p w14:paraId="11B70571" w14:textId="2CC89035" w:rsidR="00A94EB6" w:rsidRDefault="00A94EB6" w:rsidP="00D14B27">
      <w:pPr>
        <w:pStyle w:val="NoSpacing"/>
        <w:ind w:left="720" w:hanging="21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  </w:t>
      </w:r>
      <w:r w:rsidR="00D14B27">
        <w:rPr>
          <w:rFonts w:ascii="Arial" w:hAnsi="Arial" w:cs="Arial"/>
        </w:rPr>
        <w:t>T</w:t>
      </w:r>
      <w:r>
        <w:rPr>
          <w:rFonts w:ascii="Arial" w:hAnsi="Arial" w:cs="Arial"/>
        </w:rPr>
        <w:t>o invest the Vice Chairman’s Lady with the chain of office</w:t>
      </w:r>
    </w:p>
    <w:p w14:paraId="7A962335" w14:textId="77777777" w:rsidR="007015EE" w:rsidRDefault="007015EE" w:rsidP="00D14B27">
      <w:pPr>
        <w:pStyle w:val="NoSpacing"/>
        <w:ind w:left="720" w:hanging="219"/>
        <w:rPr>
          <w:rFonts w:ascii="Arial" w:hAnsi="Arial" w:cs="Arial"/>
        </w:rPr>
      </w:pPr>
    </w:p>
    <w:p w14:paraId="303CA661" w14:textId="10DCD30D" w:rsidR="009A6FD8" w:rsidRPr="005D4BC3" w:rsidRDefault="00433014" w:rsidP="005D4BC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21C794D5" w14:textId="34F199EE" w:rsidR="009A6FD8" w:rsidRPr="006B7A04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 xml:space="preserve">A vote of thanks to the </w:t>
      </w:r>
      <w:r w:rsidR="00AB3026" w:rsidRPr="006B7A04">
        <w:rPr>
          <w:rFonts w:ascii="Arial" w:hAnsi="Arial" w:cs="Arial"/>
          <w:b/>
        </w:rPr>
        <w:t>retir</w:t>
      </w:r>
      <w:r w:rsidR="00AB3026">
        <w:rPr>
          <w:rFonts w:ascii="Arial" w:hAnsi="Arial" w:cs="Arial"/>
          <w:b/>
        </w:rPr>
        <w:t xml:space="preserve">ing </w:t>
      </w:r>
      <w:r w:rsidR="00AB3026" w:rsidRPr="006B7A04">
        <w:rPr>
          <w:rFonts w:ascii="Arial" w:hAnsi="Arial" w:cs="Arial"/>
          <w:b/>
        </w:rPr>
        <w:t>Chairman</w:t>
      </w:r>
      <w:r w:rsidRPr="006B7A04">
        <w:rPr>
          <w:rFonts w:ascii="Arial" w:hAnsi="Arial" w:cs="Arial"/>
          <w:b/>
        </w:rPr>
        <w:t xml:space="preserve"> and </w:t>
      </w:r>
      <w:r w:rsidR="00A94EB6">
        <w:rPr>
          <w:rFonts w:ascii="Arial" w:hAnsi="Arial" w:cs="Arial"/>
          <w:b/>
        </w:rPr>
        <w:t>Vice Chairman</w:t>
      </w:r>
      <w:r w:rsidRPr="006B7A04">
        <w:rPr>
          <w:rFonts w:ascii="Arial" w:hAnsi="Arial" w:cs="Arial"/>
          <w:b/>
        </w:rPr>
        <w:t xml:space="preserve"> for their services during the year  </w:t>
      </w:r>
    </w:p>
    <w:p w14:paraId="00A56EB3" w14:textId="77777777" w:rsidR="009A6FD8" w:rsidRPr="006B7A04" w:rsidRDefault="009A6FD8" w:rsidP="009A6FD8">
      <w:pPr>
        <w:pStyle w:val="NoSpacing"/>
        <w:ind w:left="720" w:hanging="436"/>
        <w:jc w:val="both"/>
        <w:rPr>
          <w:rFonts w:ascii="Arial" w:hAnsi="Arial" w:cs="Arial"/>
          <w:b/>
        </w:rPr>
      </w:pPr>
    </w:p>
    <w:p w14:paraId="659468CC" w14:textId="3F8D771E" w:rsidR="009A6FD8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 xml:space="preserve">Reply to the vote of thanks by the </w:t>
      </w:r>
      <w:r w:rsidR="00AB3026" w:rsidRPr="006B7A04">
        <w:rPr>
          <w:rFonts w:ascii="Arial" w:hAnsi="Arial" w:cs="Arial"/>
          <w:b/>
        </w:rPr>
        <w:t>retir</w:t>
      </w:r>
      <w:r w:rsidR="00AB3026">
        <w:rPr>
          <w:rFonts w:ascii="Arial" w:hAnsi="Arial" w:cs="Arial"/>
          <w:b/>
        </w:rPr>
        <w:t xml:space="preserve">ing </w:t>
      </w:r>
      <w:r w:rsidR="00AB3026" w:rsidRPr="006B7A04">
        <w:rPr>
          <w:rFonts w:ascii="Arial" w:hAnsi="Arial" w:cs="Arial"/>
          <w:b/>
        </w:rPr>
        <w:t>Chairman</w:t>
      </w:r>
    </w:p>
    <w:p w14:paraId="36836EFB" w14:textId="77777777" w:rsidR="00575C9B" w:rsidRDefault="00575C9B" w:rsidP="00575C9B">
      <w:pPr>
        <w:pStyle w:val="ListParagraph"/>
        <w:rPr>
          <w:rFonts w:ascii="Arial" w:hAnsi="Arial" w:cs="Arial"/>
          <w:b/>
        </w:rPr>
      </w:pPr>
    </w:p>
    <w:p w14:paraId="35591B92" w14:textId="216E9359" w:rsidR="00575C9B" w:rsidRPr="00575C9B" w:rsidRDefault="00575C9B" w:rsidP="00575C9B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</w:rPr>
      </w:pPr>
      <w:r w:rsidRPr="00575C9B">
        <w:rPr>
          <w:rFonts w:ascii="Arial" w:eastAsia="Calibri" w:hAnsi="Arial" w:cs="Arial"/>
          <w:b/>
        </w:rPr>
        <w:t>Co-option</w:t>
      </w:r>
      <w:r w:rsidR="00084742">
        <w:rPr>
          <w:rFonts w:ascii="Arial" w:eastAsia="Calibri" w:hAnsi="Arial" w:cs="Arial"/>
          <w:b/>
        </w:rPr>
        <w:t xml:space="preserve"> – 2 vacant positions Delph &amp; </w:t>
      </w:r>
      <w:proofErr w:type="spellStart"/>
      <w:r w:rsidR="00084742">
        <w:rPr>
          <w:rFonts w:ascii="Arial" w:eastAsia="Calibri" w:hAnsi="Arial" w:cs="Arial"/>
          <w:b/>
        </w:rPr>
        <w:t>Dobcross</w:t>
      </w:r>
      <w:proofErr w:type="spellEnd"/>
    </w:p>
    <w:p w14:paraId="0985348D" w14:textId="77777777" w:rsidR="009A6FD8" w:rsidRPr="006B7A04" w:rsidRDefault="009A6FD8" w:rsidP="009A6FD8">
      <w:pPr>
        <w:pStyle w:val="NoSpacing"/>
        <w:ind w:left="720" w:hanging="436"/>
        <w:jc w:val="both"/>
        <w:rPr>
          <w:rFonts w:ascii="Arial" w:hAnsi="Arial" w:cs="Arial"/>
          <w:b/>
        </w:rPr>
      </w:pPr>
    </w:p>
    <w:p w14:paraId="049D6DD2" w14:textId="77777777" w:rsidR="006714DC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Hlk134703374"/>
      <w:r w:rsidRPr="00A0647E">
        <w:rPr>
          <w:rFonts w:ascii="Arial" w:hAnsi="Arial" w:cs="Arial"/>
          <w:b/>
        </w:rPr>
        <w:t xml:space="preserve">Annual Governance Statement for year ended March </w:t>
      </w:r>
      <w:r w:rsidR="007D08B4" w:rsidRPr="007D08B4">
        <w:rPr>
          <w:rFonts w:ascii="Arial" w:hAnsi="Arial" w:cs="Arial"/>
          <w:b/>
        </w:rPr>
        <w:t>2023</w:t>
      </w:r>
    </w:p>
    <w:p w14:paraId="4EBBE3A9" w14:textId="1979E526" w:rsidR="006714DC" w:rsidRPr="006714DC" w:rsidRDefault="006714DC" w:rsidP="00BD5366">
      <w:pPr>
        <w:pStyle w:val="NoSpacing"/>
        <w:ind w:left="435"/>
        <w:jc w:val="both"/>
        <w:rPr>
          <w:rFonts w:ascii="Arial" w:hAnsi="Arial" w:cs="Arial"/>
          <w:bCs/>
        </w:rPr>
      </w:pPr>
      <w:r w:rsidRPr="006714DC">
        <w:rPr>
          <w:rFonts w:ascii="Arial" w:hAnsi="Arial" w:cs="Arial"/>
          <w:bCs/>
        </w:rPr>
        <w:t>This will be deferred until the Internal Audit is completed, and will be shared at</w:t>
      </w:r>
      <w:r>
        <w:rPr>
          <w:rFonts w:ascii="Arial" w:hAnsi="Arial" w:cs="Arial"/>
          <w:bCs/>
        </w:rPr>
        <w:t xml:space="preserve"> the</w:t>
      </w:r>
      <w:r w:rsidRPr="006714DC">
        <w:rPr>
          <w:rFonts w:ascii="Arial" w:hAnsi="Arial" w:cs="Arial"/>
          <w:bCs/>
        </w:rPr>
        <w:t xml:space="preserve"> Finance Committee </w:t>
      </w:r>
      <w:r w:rsidR="00BD5366">
        <w:rPr>
          <w:rFonts w:ascii="Arial" w:hAnsi="Arial" w:cs="Arial"/>
          <w:bCs/>
        </w:rPr>
        <w:t xml:space="preserve">   </w:t>
      </w:r>
      <w:r w:rsidRPr="006714DC">
        <w:rPr>
          <w:rFonts w:ascii="Arial" w:hAnsi="Arial" w:cs="Arial"/>
          <w:bCs/>
        </w:rPr>
        <w:t xml:space="preserve">meeting in </w:t>
      </w:r>
      <w:r>
        <w:rPr>
          <w:rFonts w:ascii="Arial" w:hAnsi="Arial" w:cs="Arial"/>
          <w:bCs/>
        </w:rPr>
        <w:t xml:space="preserve">June. It will be added </w:t>
      </w:r>
      <w:r w:rsidR="00C25861">
        <w:rPr>
          <w:rFonts w:ascii="Arial" w:hAnsi="Arial" w:cs="Arial"/>
          <w:bCs/>
        </w:rPr>
        <w:t xml:space="preserve">to the </w:t>
      </w:r>
      <w:r w:rsidR="00BD5366">
        <w:rPr>
          <w:rFonts w:ascii="Arial" w:hAnsi="Arial" w:cs="Arial"/>
          <w:bCs/>
        </w:rPr>
        <w:t xml:space="preserve">June </w:t>
      </w:r>
      <w:r w:rsidR="00C25861">
        <w:rPr>
          <w:rFonts w:ascii="Arial" w:hAnsi="Arial" w:cs="Arial"/>
          <w:bCs/>
        </w:rPr>
        <w:t>Or</w:t>
      </w:r>
      <w:r w:rsidR="00BD5366">
        <w:rPr>
          <w:rFonts w:ascii="Arial" w:hAnsi="Arial" w:cs="Arial"/>
          <w:bCs/>
        </w:rPr>
        <w:t xml:space="preserve">dinary Council </w:t>
      </w:r>
      <w:r w:rsidR="00C25861">
        <w:rPr>
          <w:rFonts w:ascii="Arial" w:hAnsi="Arial" w:cs="Arial"/>
          <w:bCs/>
        </w:rPr>
        <w:t>meeting</w:t>
      </w:r>
      <w:r w:rsidR="004846E6">
        <w:rPr>
          <w:rFonts w:ascii="Arial" w:hAnsi="Arial" w:cs="Arial"/>
          <w:bCs/>
        </w:rPr>
        <w:t xml:space="preserve"> agenda</w:t>
      </w:r>
      <w:r w:rsidR="00C25861">
        <w:rPr>
          <w:rFonts w:ascii="Arial" w:hAnsi="Arial" w:cs="Arial"/>
          <w:bCs/>
        </w:rPr>
        <w:t xml:space="preserve"> </w:t>
      </w:r>
      <w:r w:rsidR="00BD5366">
        <w:rPr>
          <w:rFonts w:ascii="Arial" w:hAnsi="Arial" w:cs="Arial"/>
          <w:bCs/>
        </w:rPr>
        <w:t>to</w:t>
      </w:r>
      <w:r w:rsidRPr="006714DC">
        <w:rPr>
          <w:rFonts w:ascii="Arial" w:hAnsi="Arial" w:cs="Arial"/>
          <w:bCs/>
        </w:rPr>
        <w:t xml:space="preserve"> consider</w:t>
      </w:r>
      <w:r w:rsidR="00BD5366">
        <w:rPr>
          <w:rFonts w:ascii="Arial" w:hAnsi="Arial" w:cs="Arial"/>
          <w:bCs/>
        </w:rPr>
        <w:t xml:space="preserve"> and the</w:t>
      </w:r>
      <w:r w:rsidRPr="006714DC">
        <w:rPr>
          <w:rFonts w:ascii="Arial" w:hAnsi="Arial" w:cs="Arial"/>
          <w:bCs/>
        </w:rPr>
        <w:t xml:space="preserve"> Chairman to sign and approve.</w:t>
      </w:r>
      <w:r w:rsidR="00F2676A">
        <w:rPr>
          <w:rFonts w:ascii="Arial" w:hAnsi="Arial" w:cs="Arial"/>
          <w:bCs/>
        </w:rPr>
        <w:t xml:space="preserve"> Deadline for publication end June 2023.</w:t>
      </w:r>
    </w:p>
    <w:p w14:paraId="563DCD61" w14:textId="1919A4B0" w:rsidR="009A6FD8" w:rsidRPr="00A0647E" w:rsidRDefault="009A6FD8" w:rsidP="006714DC">
      <w:pPr>
        <w:pStyle w:val="NoSpacing"/>
        <w:ind w:left="501"/>
        <w:jc w:val="both"/>
        <w:rPr>
          <w:rFonts w:ascii="Arial" w:hAnsi="Arial" w:cs="Arial"/>
          <w:b/>
        </w:rPr>
      </w:pPr>
    </w:p>
    <w:p w14:paraId="130D88FA" w14:textId="77777777" w:rsidR="009A6FD8" w:rsidRPr="00A0647E" w:rsidRDefault="009A6FD8" w:rsidP="00F2676A">
      <w:pPr>
        <w:pStyle w:val="NoSpacing"/>
        <w:jc w:val="both"/>
        <w:rPr>
          <w:rFonts w:ascii="Arial" w:hAnsi="Arial" w:cs="Arial"/>
        </w:rPr>
      </w:pPr>
    </w:p>
    <w:p w14:paraId="094C8C3B" w14:textId="4704687D" w:rsidR="009A6FD8" w:rsidRPr="00A0647E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0647E">
        <w:rPr>
          <w:rFonts w:ascii="Arial" w:hAnsi="Arial" w:cs="Arial"/>
          <w:b/>
        </w:rPr>
        <w:t xml:space="preserve">Financial Regulations for the year </w:t>
      </w:r>
      <w:r w:rsidR="00D14B27">
        <w:rPr>
          <w:rFonts w:ascii="Arial" w:hAnsi="Arial" w:cs="Arial"/>
          <w:b/>
        </w:rPr>
        <w:t>2023/2024</w:t>
      </w:r>
    </w:p>
    <w:p w14:paraId="5A755FF6" w14:textId="0906CBFA" w:rsidR="00C25861" w:rsidRPr="00A0647E" w:rsidRDefault="00A66504" w:rsidP="00F2676A">
      <w:pPr>
        <w:pStyle w:val="NoSpacing"/>
        <w:ind w:left="43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Current document attached (</w:t>
      </w:r>
      <w:r w:rsidR="00C25861">
        <w:rPr>
          <w:rFonts w:ascii="Arial" w:hAnsi="Arial" w:cs="Arial"/>
        </w:rPr>
        <w:t xml:space="preserve">being updated and will be </w:t>
      </w:r>
      <w:r w:rsidR="00F2676A">
        <w:rPr>
          <w:rFonts w:ascii="Arial" w:hAnsi="Arial" w:cs="Arial"/>
        </w:rPr>
        <w:t>shared</w:t>
      </w:r>
      <w:r w:rsidR="00C25861">
        <w:rPr>
          <w:rFonts w:ascii="Arial" w:hAnsi="Arial" w:cs="Arial"/>
        </w:rPr>
        <w:t xml:space="preserve"> at the June Finance meeting</w:t>
      </w:r>
      <w:r w:rsidR="004846E6">
        <w:rPr>
          <w:rFonts w:ascii="Arial" w:hAnsi="Arial" w:cs="Arial"/>
        </w:rPr>
        <w:t xml:space="preserve"> for consideration</w:t>
      </w:r>
      <w:r w:rsidR="00BD5366">
        <w:rPr>
          <w:rFonts w:ascii="Arial" w:hAnsi="Arial" w:cs="Arial"/>
        </w:rPr>
        <w:t>. They will be added to the July Ordinary Council meeting</w:t>
      </w:r>
      <w:r w:rsidR="004846E6">
        <w:rPr>
          <w:rFonts w:ascii="Arial" w:hAnsi="Arial" w:cs="Arial"/>
        </w:rPr>
        <w:t xml:space="preserve"> agenda</w:t>
      </w:r>
      <w:r w:rsidR="00BD5366">
        <w:rPr>
          <w:rFonts w:ascii="Arial" w:hAnsi="Arial" w:cs="Arial"/>
        </w:rPr>
        <w:t xml:space="preserve"> </w:t>
      </w:r>
      <w:r w:rsidR="00F2676A">
        <w:rPr>
          <w:rFonts w:ascii="Arial" w:hAnsi="Arial" w:cs="Arial"/>
        </w:rPr>
        <w:t xml:space="preserve">to consider and accept. </w:t>
      </w:r>
    </w:p>
    <w:p w14:paraId="69620566" w14:textId="77777777" w:rsidR="009A6FD8" w:rsidRPr="00A0647E" w:rsidRDefault="009A6FD8" w:rsidP="009A6FD8">
      <w:pPr>
        <w:pStyle w:val="NoSpacing"/>
        <w:ind w:left="720" w:hanging="436"/>
        <w:jc w:val="both"/>
        <w:rPr>
          <w:rFonts w:ascii="Arial" w:hAnsi="Arial" w:cs="Arial"/>
          <w:b/>
        </w:rPr>
      </w:pPr>
    </w:p>
    <w:p w14:paraId="265EE3B5" w14:textId="61FCF907" w:rsidR="00AB16A0" w:rsidRPr="00A0647E" w:rsidRDefault="00AB16A0" w:rsidP="00AB16A0">
      <w:pPr>
        <w:pStyle w:val="NoSpacing"/>
        <w:jc w:val="both"/>
        <w:rPr>
          <w:rFonts w:ascii="Arial" w:hAnsi="Arial" w:cs="Arial"/>
        </w:rPr>
      </w:pPr>
      <w:r w:rsidRPr="00A0647E">
        <w:rPr>
          <w:rFonts w:ascii="Arial" w:hAnsi="Arial" w:cs="Arial"/>
        </w:rPr>
        <w:t xml:space="preserve">  </w:t>
      </w:r>
    </w:p>
    <w:bookmarkEnd w:id="0"/>
    <w:p w14:paraId="40EA65B9" w14:textId="4E8B0F67" w:rsidR="00AB16A0" w:rsidRPr="00F56691" w:rsidRDefault="00AB16A0" w:rsidP="00AB16A0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0647E">
        <w:rPr>
          <w:rFonts w:ascii="Arial" w:hAnsi="Arial" w:cs="Arial"/>
          <w:b/>
          <w:bCs/>
        </w:rPr>
        <w:t xml:space="preserve">  To </w:t>
      </w:r>
      <w:r w:rsidR="007510DA">
        <w:rPr>
          <w:rFonts w:ascii="Arial" w:hAnsi="Arial" w:cs="Arial"/>
          <w:b/>
          <w:bCs/>
        </w:rPr>
        <w:t xml:space="preserve">agree and </w:t>
      </w:r>
      <w:r w:rsidRPr="00A0647E">
        <w:rPr>
          <w:rFonts w:ascii="Arial" w:hAnsi="Arial" w:cs="Arial"/>
          <w:b/>
          <w:bCs/>
        </w:rPr>
        <w:t xml:space="preserve">adopt the </w:t>
      </w:r>
      <w:r w:rsidR="008C7774">
        <w:rPr>
          <w:rFonts w:ascii="Arial" w:hAnsi="Arial" w:cs="Arial"/>
          <w:b/>
          <w:bCs/>
        </w:rPr>
        <w:t xml:space="preserve">amended </w:t>
      </w:r>
      <w:r w:rsidRPr="00A0647E">
        <w:rPr>
          <w:rFonts w:ascii="Arial" w:hAnsi="Arial" w:cs="Arial"/>
          <w:b/>
          <w:bCs/>
        </w:rPr>
        <w:t>Standing Orders 202</w:t>
      </w:r>
      <w:r w:rsidR="008C7774">
        <w:rPr>
          <w:rFonts w:ascii="Arial" w:hAnsi="Arial" w:cs="Arial"/>
          <w:b/>
          <w:bCs/>
        </w:rPr>
        <w:t>3</w:t>
      </w:r>
      <w:r w:rsidRPr="00A0647E">
        <w:rPr>
          <w:rFonts w:ascii="Arial" w:hAnsi="Arial" w:cs="Arial"/>
          <w:b/>
          <w:bCs/>
        </w:rPr>
        <w:t>/2</w:t>
      </w:r>
      <w:r w:rsidR="008C7774">
        <w:rPr>
          <w:rFonts w:ascii="Arial" w:hAnsi="Arial" w:cs="Arial"/>
          <w:b/>
          <w:bCs/>
        </w:rPr>
        <w:t>4</w:t>
      </w:r>
      <w:r w:rsidRPr="00A0647E">
        <w:rPr>
          <w:rFonts w:ascii="Arial" w:hAnsi="Arial" w:cs="Arial"/>
          <w:b/>
          <w:bCs/>
        </w:rPr>
        <w:t xml:space="preserve"> </w:t>
      </w:r>
      <w:r w:rsidRPr="00F56691">
        <w:rPr>
          <w:rFonts w:ascii="Arial" w:hAnsi="Arial" w:cs="Arial"/>
        </w:rPr>
        <w:t>(</w:t>
      </w:r>
      <w:r w:rsidR="00104D26">
        <w:rPr>
          <w:rFonts w:ascii="Arial" w:hAnsi="Arial" w:cs="Arial"/>
        </w:rPr>
        <w:t>circulated previously)</w:t>
      </w:r>
      <w:r w:rsidR="00AA4D3D">
        <w:rPr>
          <w:rFonts w:ascii="Arial" w:hAnsi="Arial" w:cs="Arial"/>
        </w:rPr>
        <w:t>.</w:t>
      </w:r>
    </w:p>
    <w:p w14:paraId="07FC0A19" w14:textId="77777777" w:rsidR="009A6FD8" w:rsidRPr="00AF7795" w:rsidRDefault="009A6FD8" w:rsidP="009A6FD8">
      <w:pPr>
        <w:pStyle w:val="NoSpacing"/>
        <w:ind w:left="1156" w:hanging="436"/>
        <w:jc w:val="both"/>
        <w:rPr>
          <w:rFonts w:ascii="Arial" w:hAnsi="Arial" w:cs="Arial"/>
        </w:rPr>
      </w:pPr>
    </w:p>
    <w:p w14:paraId="6B1C04F8" w14:textId="688F9D09" w:rsidR="009A6FD8" w:rsidRDefault="009A6FD8" w:rsidP="00E42CE2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E42CE2">
        <w:rPr>
          <w:rFonts w:ascii="Arial" w:hAnsi="Arial" w:cs="Arial"/>
          <w:b/>
        </w:rPr>
        <w:t>To</w:t>
      </w:r>
      <w:r w:rsidRPr="00AF7795">
        <w:rPr>
          <w:rFonts w:ascii="Arial" w:hAnsi="Arial" w:cs="Arial"/>
          <w:b/>
        </w:rPr>
        <w:t xml:space="preserve"> establish the Constitution of the Standing Committee of the Council</w:t>
      </w:r>
      <w:r w:rsidR="00E42CE2">
        <w:rPr>
          <w:rFonts w:ascii="Arial" w:hAnsi="Arial" w:cs="Arial"/>
          <w:b/>
        </w:rPr>
        <w:t xml:space="preserve"> (</w:t>
      </w:r>
      <w:r w:rsidR="00E42CE2">
        <w:rPr>
          <w:rFonts w:ascii="Arial" w:hAnsi="Arial" w:cs="Arial"/>
        </w:rPr>
        <w:t xml:space="preserve">Proposed Memberships of Committees </w:t>
      </w:r>
      <w:r w:rsidR="00BC6D2D">
        <w:rPr>
          <w:rFonts w:ascii="Arial" w:hAnsi="Arial" w:cs="Arial"/>
        </w:rPr>
        <w:t>to be shared following Association of Councillor’s meeting</w:t>
      </w:r>
      <w:r w:rsidR="00E42CE2">
        <w:rPr>
          <w:rFonts w:ascii="Arial" w:hAnsi="Arial" w:cs="Arial"/>
        </w:rPr>
        <w:t>)</w:t>
      </w:r>
    </w:p>
    <w:p w14:paraId="25E1B4DA" w14:textId="77777777" w:rsidR="00E42CE2" w:rsidRPr="00AF7795" w:rsidRDefault="00E42CE2" w:rsidP="00E42CE2">
      <w:pPr>
        <w:pStyle w:val="NoSpacing"/>
        <w:jc w:val="both"/>
        <w:rPr>
          <w:rFonts w:ascii="Arial" w:hAnsi="Arial" w:cs="Arial"/>
          <w:b/>
        </w:rPr>
      </w:pPr>
    </w:p>
    <w:p w14:paraId="2CF79E86" w14:textId="7F63C62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Planning Committee (</w:t>
      </w:r>
      <w:r w:rsidR="008C7774">
        <w:rPr>
          <w:rFonts w:ascii="Arial" w:hAnsi="Arial" w:cs="Arial"/>
        </w:rPr>
        <w:t>12</w:t>
      </w:r>
      <w:r w:rsidRPr="00AF7795">
        <w:rPr>
          <w:rFonts w:ascii="Arial" w:hAnsi="Arial" w:cs="Arial"/>
        </w:rPr>
        <w:t>)</w:t>
      </w:r>
    </w:p>
    <w:p w14:paraId="32893B0B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Finance Committee (9)</w:t>
      </w:r>
    </w:p>
    <w:p w14:paraId="55AAEFF5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Assets Management Committee (7)</w:t>
      </w:r>
    </w:p>
    <w:p w14:paraId="19C4777A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Communications Committee (5)</w:t>
      </w:r>
    </w:p>
    <w:p w14:paraId="21284542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Staffing Committee (5)</w:t>
      </w:r>
    </w:p>
    <w:p w14:paraId="20F5C8D3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lastRenderedPageBreak/>
        <w:t>Disciplinary Committee (5)</w:t>
      </w:r>
    </w:p>
    <w:p w14:paraId="102603F2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Appeals Committee (5)</w:t>
      </w:r>
    </w:p>
    <w:p w14:paraId="1D7224B9" w14:textId="778F9CC6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 xml:space="preserve">Environment Committee (6) </w:t>
      </w:r>
    </w:p>
    <w:p w14:paraId="3EF77D76" w14:textId="0A327A4D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Traffic &amp; Transport Committee (</w:t>
      </w:r>
      <w:r w:rsidR="003F04BC">
        <w:rPr>
          <w:rFonts w:ascii="Arial" w:hAnsi="Arial" w:cs="Arial"/>
        </w:rPr>
        <w:t>6</w:t>
      </w:r>
      <w:r w:rsidRPr="00AF7795">
        <w:rPr>
          <w:rFonts w:ascii="Arial" w:hAnsi="Arial" w:cs="Arial"/>
        </w:rPr>
        <w:t>)</w:t>
      </w:r>
    </w:p>
    <w:p w14:paraId="3794F0CF" w14:textId="56D94A05" w:rsidR="009A6FD8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Strategic Planning Committee (</w:t>
      </w:r>
      <w:r w:rsidR="003F04BC">
        <w:rPr>
          <w:rFonts w:ascii="Arial" w:hAnsi="Arial" w:cs="Arial"/>
        </w:rPr>
        <w:t>6</w:t>
      </w:r>
      <w:r w:rsidRPr="00AF7795">
        <w:rPr>
          <w:rFonts w:ascii="Arial" w:hAnsi="Arial" w:cs="Arial"/>
        </w:rPr>
        <w:t xml:space="preserve">) </w:t>
      </w:r>
    </w:p>
    <w:p w14:paraId="67E6FFFA" w14:textId="77777777" w:rsidR="00496337" w:rsidRPr="00AF7795" w:rsidRDefault="00496337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Civic Functions Committee (6)</w:t>
      </w:r>
    </w:p>
    <w:p w14:paraId="23F6FE4D" w14:textId="77777777" w:rsidR="009A6FD8" w:rsidRPr="00AF7795" w:rsidRDefault="009A6FD8" w:rsidP="009A6FD8">
      <w:pPr>
        <w:pStyle w:val="NoSpacing"/>
        <w:ind w:left="709"/>
        <w:jc w:val="both"/>
        <w:rPr>
          <w:rFonts w:ascii="Arial" w:hAnsi="Arial" w:cs="Arial"/>
        </w:rPr>
      </w:pPr>
    </w:p>
    <w:p w14:paraId="4F31069A" w14:textId="77777777" w:rsidR="007460CB" w:rsidRDefault="007460CB" w:rsidP="00AB3026">
      <w:pPr>
        <w:pStyle w:val="NoSpacing"/>
        <w:ind w:left="141"/>
        <w:jc w:val="both"/>
        <w:rPr>
          <w:rFonts w:ascii="Arial" w:hAnsi="Arial" w:cs="Arial"/>
          <w:b/>
        </w:rPr>
      </w:pPr>
    </w:p>
    <w:p w14:paraId="558699B3" w14:textId="523E6E5A" w:rsidR="009A6FD8" w:rsidRPr="00AF7795" w:rsidRDefault="00AB3026" w:rsidP="00AB3026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42CE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appoint the Chairman and Vice Chairman of each Committee.</w:t>
      </w:r>
    </w:p>
    <w:p w14:paraId="27C35E0B" w14:textId="77777777" w:rsidR="009A6FD8" w:rsidRPr="00AF7795" w:rsidRDefault="009A6FD8" w:rsidP="009A6FD8">
      <w:pPr>
        <w:pStyle w:val="NoSpacing"/>
        <w:ind w:left="709"/>
        <w:jc w:val="both"/>
        <w:rPr>
          <w:rFonts w:ascii="Arial" w:hAnsi="Arial" w:cs="Arial"/>
        </w:rPr>
      </w:pPr>
    </w:p>
    <w:p w14:paraId="0CFB82B2" w14:textId="3864321A" w:rsidR="009A6FD8" w:rsidRPr="00104D26" w:rsidRDefault="007460CB" w:rsidP="00AB3026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</w:t>
      </w:r>
      <w:r w:rsidR="00AB3026">
        <w:rPr>
          <w:rFonts w:ascii="Arial" w:hAnsi="Arial" w:cs="Arial"/>
          <w:b/>
        </w:rPr>
        <w:t>1</w:t>
      </w:r>
      <w:r w:rsidR="00E42CE2">
        <w:rPr>
          <w:rFonts w:ascii="Arial" w:hAnsi="Arial" w:cs="Arial"/>
          <w:b/>
        </w:rPr>
        <w:t>5</w:t>
      </w:r>
      <w:r w:rsidR="00AB3026">
        <w:rPr>
          <w:rFonts w:ascii="Arial" w:hAnsi="Arial" w:cs="Arial"/>
          <w:b/>
        </w:rPr>
        <w:t xml:space="preserve">.  </w:t>
      </w:r>
      <w:r w:rsidR="009A6FD8" w:rsidRPr="00AF7795">
        <w:rPr>
          <w:rFonts w:ascii="Arial" w:hAnsi="Arial" w:cs="Arial"/>
          <w:b/>
        </w:rPr>
        <w:t xml:space="preserve">To </w:t>
      </w:r>
      <w:r w:rsidR="00E74BDE">
        <w:rPr>
          <w:rFonts w:ascii="Arial" w:hAnsi="Arial" w:cs="Arial"/>
          <w:b/>
        </w:rPr>
        <w:t>accept</w:t>
      </w:r>
      <w:r w:rsidR="009A6FD8" w:rsidRPr="00AF7795">
        <w:rPr>
          <w:rFonts w:ascii="Arial" w:hAnsi="Arial" w:cs="Arial"/>
          <w:b/>
        </w:rPr>
        <w:t xml:space="preserve"> the calendar of meetings of the Council for the ensuing year</w:t>
      </w:r>
      <w:r w:rsidR="009A6FD8" w:rsidRPr="00104D26">
        <w:rPr>
          <w:rFonts w:ascii="Arial" w:hAnsi="Arial" w:cs="Arial"/>
          <w:bCs/>
        </w:rPr>
        <w:t>. (</w:t>
      </w:r>
      <w:r w:rsidR="00BA2BAA" w:rsidRPr="00104D26">
        <w:rPr>
          <w:rFonts w:ascii="Arial" w:hAnsi="Arial" w:cs="Arial"/>
          <w:bCs/>
        </w:rPr>
        <w:t>Circulated previously)</w:t>
      </w:r>
    </w:p>
    <w:p w14:paraId="27D1B112" w14:textId="77777777" w:rsidR="009A6FD8" w:rsidRPr="00AF7795" w:rsidRDefault="009A6FD8" w:rsidP="009A6FD8">
      <w:pPr>
        <w:pStyle w:val="NoSpacing"/>
        <w:ind w:left="1134" w:hanging="130"/>
        <w:jc w:val="both"/>
        <w:rPr>
          <w:rFonts w:ascii="Arial" w:hAnsi="Arial" w:cs="Arial"/>
        </w:rPr>
      </w:pPr>
    </w:p>
    <w:p w14:paraId="3282C12D" w14:textId="7A2DA66A" w:rsidR="009A6FD8" w:rsidRPr="00AF7795" w:rsidRDefault="00AB3026" w:rsidP="00AB3026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42CE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appoint representatives on outside bodies</w:t>
      </w:r>
    </w:p>
    <w:p w14:paraId="5D39B9AE" w14:textId="2B399A09" w:rsidR="009A6FD8" w:rsidRPr="00AF7795" w:rsidRDefault="009A6FD8" w:rsidP="00E74BDE">
      <w:pPr>
        <w:pStyle w:val="NoSpacing"/>
        <w:jc w:val="both"/>
        <w:rPr>
          <w:rFonts w:ascii="Arial" w:hAnsi="Arial" w:cs="Arial"/>
        </w:rPr>
      </w:pPr>
    </w:p>
    <w:p w14:paraId="0A953C5A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Standards Committee (1)</w:t>
      </w:r>
    </w:p>
    <w:p w14:paraId="1A391101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Peak Park Parishes Forum (1)</w:t>
      </w:r>
    </w:p>
    <w:p w14:paraId="1A4E11B5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Millgate Arts Centre (2)</w:t>
      </w:r>
    </w:p>
    <w:p w14:paraId="400A0506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Huddersfield Canal Society (1)</w:t>
      </w:r>
    </w:p>
    <w:p w14:paraId="5B6FA0D4" w14:textId="4489C0C3" w:rsidR="009A6FD8" w:rsidRDefault="009A6FD8" w:rsidP="00E74BDE">
      <w:pPr>
        <w:pStyle w:val="NoSpacing"/>
        <w:ind w:left="1980"/>
        <w:jc w:val="both"/>
        <w:rPr>
          <w:rFonts w:ascii="Arial" w:hAnsi="Arial" w:cs="Arial"/>
        </w:rPr>
      </w:pPr>
    </w:p>
    <w:p w14:paraId="2E4261BB" w14:textId="77777777" w:rsidR="00496337" w:rsidRPr="007015EE" w:rsidRDefault="00496337" w:rsidP="00496337">
      <w:pPr>
        <w:pStyle w:val="NoSpacing"/>
        <w:ind w:left="720"/>
        <w:jc w:val="both"/>
        <w:rPr>
          <w:rFonts w:ascii="Arial" w:hAnsi="Arial" w:cs="Arial"/>
          <w:b/>
          <w:bCs/>
        </w:rPr>
      </w:pPr>
    </w:p>
    <w:p w14:paraId="43AC137B" w14:textId="35D1B352" w:rsidR="009A6FD8" w:rsidRDefault="00496337" w:rsidP="00496337">
      <w:pPr>
        <w:pStyle w:val="NoSpacing"/>
        <w:jc w:val="both"/>
        <w:rPr>
          <w:rFonts w:ascii="Arial" w:hAnsi="Arial" w:cs="Arial"/>
          <w:b/>
          <w:bCs/>
        </w:rPr>
      </w:pPr>
      <w:r w:rsidRPr="007015EE">
        <w:rPr>
          <w:rFonts w:ascii="Arial" w:hAnsi="Arial" w:cs="Arial"/>
          <w:b/>
          <w:bCs/>
        </w:rPr>
        <w:t xml:space="preserve"> </w:t>
      </w:r>
      <w:r w:rsidR="00E74BDE" w:rsidRPr="007015EE">
        <w:rPr>
          <w:rFonts w:ascii="Arial" w:hAnsi="Arial" w:cs="Arial"/>
          <w:b/>
          <w:bCs/>
        </w:rPr>
        <w:t>1</w:t>
      </w:r>
      <w:r w:rsidR="00E42CE2">
        <w:rPr>
          <w:rFonts w:ascii="Arial" w:hAnsi="Arial" w:cs="Arial"/>
          <w:b/>
          <w:bCs/>
        </w:rPr>
        <w:t>7</w:t>
      </w:r>
      <w:r w:rsidRPr="007015EE">
        <w:rPr>
          <w:rFonts w:ascii="Arial" w:hAnsi="Arial" w:cs="Arial"/>
          <w:b/>
          <w:bCs/>
        </w:rPr>
        <w:t>.</w:t>
      </w:r>
      <w:r w:rsidRPr="007015EE">
        <w:rPr>
          <w:rFonts w:ascii="Arial" w:hAnsi="Arial" w:cs="Arial"/>
          <w:b/>
          <w:bCs/>
        </w:rPr>
        <w:tab/>
      </w:r>
      <w:r w:rsidR="009A6FD8" w:rsidRPr="007015EE">
        <w:rPr>
          <w:rFonts w:ascii="Arial" w:hAnsi="Arial" w:cs="Arial"/>
          <w:b/>
          <w:bCs/>
        </w:rPr>
        <w:t>To appoint Representatives to Saddleworth Educational and other Charities</w:t>
      </w:r>
    </w:p>
    <w:p w14:paraId="547E95E3" w14:textId="77777777" w:rsidR="007015EE" w:rsidRPr="007015EE" w:rsidRDefault="007015EE" w:rsidP="00496337">
      <w:pPr>
        <w:pStyle w:val="NoSpacing"/>
        <w:jc w:val="both"/>
        <w:rPr>
          <w:rFonts w:ascii="Arial" w:hAnsi="Arial" w:cs="Arial"/>
          <w:b/>
          <w:bCs/>
        </w:rPr>
      </w:pPr>
    </w:p>
    <w:p w14:paraId="3B7439A3" w14:textId="77777777" w:rsidR="009A6FD8" w:rsidRPr="00AF7795" w:rsidRDefault="009A6FD8" w:rsidP="00496337">
      <w:pPr>
        <w:pStyle w:val="NoSpacing"/>
        <w:numPr>
          <w:ilvl w:val="2"/>
          <w:numId w:val="3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Hawkyard &amp; Whitehead Educational Foundation (2)</w:t>
      </w:r>
    </w:p>
    <w:p w14:paraId="74D407E4" w14:textId="77777777" w:rsidR="009A6FD8" w:rsidRPr="00AF7795" w:rsidRDefault="009A6FD8" w:rsidP="00496337">
      <w:pPr>
        <w:pStyle w:val="NoSpacing"/>
        <w:numPr>
          <w:ilvl w:val="2"/>
          <w:numId w:val="3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Trustees of the Rochdale United Charity (2)</w:t>
      </w:r>
    </w:p>
    <w:p w14:paraId="053FA254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75432496" w14:textId="4A0984EA" w:rsidR="009A6FD8" w:rsidRPr="00AF7795" w:rsidRDefault="00E74BDE" w:rsidP="00E74BDE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42CE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approve the Bank Account authorised signatories for 202</w:t>
      </w:r>
      <w:r w:rsidR="00C26741">
        <w:rPr>
          <w:rFonts w:ascii="Arial" w:hAnsi="Arial" w:cs="Arial"/>
          <w:b/>
        </w:rPr>
        <w:t>3</w:t>
      </w:r>
      <w:r w:rsidR="009A6FD8" w:rsidRPr="00AF7795">
        <w:rPr>
          <w:rFonts w:ascii="Arial" w:hAnsi="Arial" w:cs="Arial"/>
          <w:b/>
        </w:rPr>
        <w:t>/202</w:t>
      </w:r>
      <w:r w:rsidR="00C26741">
        <w:rPr>
          <w:rFonts w:ascii="Arial" w:hAnsi="Arial" w:cs="Arial"/>
          <w:b/>
        </w:rPr>
        <w:t>4</w:t>
      </w:r>
    </w:p>
    <w:p w14:paraId="2BDF97EA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Chairman, Vice Chairman, Chairman of Finance Committee,</w:t>
      </w:r>
    </w:p>
    <w:p w14:paraId="3BD3A494" w14:textId="77777777" w:rsidR="009A6FD8" w:rsidRPr="00AF7795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Vice Chairman of Finance Committee, Chairman of Assets Management</w:t>
      </w:r>
    </w:p>
    <w:p w14:paraId="415DA0ED" w14:textId="77777777" w:rsidR="009A6FD8" w:rsidRDefault="009A6FD8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Clerk to the Council</w:t>
      </w:r>
    </w:p>
    <w:p w14:paraId="636961FE" w14:textId="1CFF5A4A" w:rsidR="0021632C" w:rsidRPr="00AF7795" w:rsidRDefault="0021632C" w:rsidP="009A6FD8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RFO</w:t>
      </w:r>
    </w:p>
    <w:p w14:paraId="3FF371CC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796186CF" w14:textId="3F09BC4D" w:rsidR="009A6FD8" w:rsidRPr="00AF7795" w:rsidRDefault="00E74BDE" w:rsidP="00E74BDE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42CE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 xml:space="preserve">To approve the Accounts for </w:t>
      </w:r>
      <w:r w:rsidR="009A6FD8">
        <w:rPr>
          <w:rFonts w:ascii="Arial" w:hAnsi="Arial" w:cs="Arial"/>
          <w:b/>
        </w:rPr>
        <w:t>Payment for April 202</w:t>
      </w:r>
      <w:r w:rsidR="00C26741">
        <w:rPr>
          <w:rFonts w:ascii="Arial" w:hAnsi="Arial" w:cs="Arial"/>
          <w:b/>
        </w:rPr>
        <w:t>3</w:t>
      </w:r>
      <w:r w:rsidR="009A6FD8">
        <w:rPr>
          <w:rFonts w:ascii="Arial" w:hAnsi="Arial" w:cs="Arial"/>
          <w:b/>
        </w:rPr>
        <w:t xml:space="preserve"> (attached</w:t>
      </w:r>
      <w:r w:rsidR="009A6FD8" w:rsidRPr="00AF7795">
        <w:rPr>
          <w:rFonts w:ascii="Arial" w:hAnsi="Arial" w:cs="Arial"/>
          <w:b/>
        </w:rPr>
        <w:t>)</w:t>
      </w:r>
    </w:p>
    <w:p w14:paraId="7D7BDEDF" w14:textId="7230F66E" w:rsidR="00AA4D3D" w:rsidRPr="00AA4D3D" w:rsidRDefault="007015EE" w:rsidP="00AA4D3D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         </w:t>
      </w:r>
      <w:r w:rsidR="009A6FD8" w:rsidRPr="00AF7795">
        <w:rPr>
          <w:rFonts w:ascii="Arial" w:hAnsi="Arial" w:cs="Arial"/>
        </w:rPr>
        <w:t xml:space="preserve">Total Income £ </w:t>
      </w:r>
      <w:r w:rsidR="009A6FD8">
        <w:rPr>
          <w:rFonts w:ascii="Arial" w:hAnsi="Arial" w:cs="Arial"/>
        </w:rPr>
        <w:t xml:space="preserve">  </w:t>
      </w:r>
      <w:r w:rsidR="00AA4D3D">
        <w:rPr>
          <w:rFonts w:ascii="Arial" w:hAnsi="Arial" w:cs="Arial"/>
        </w:rPr>
        <w:t>6, 301</w:t>
      </w:r>
      <w:r w:rsidR="009A6FD8">
        <w:rPr>
          <w:rFonts w:ascii="Arial" w:hAnsi="Arial" w:cs="Arial"/>
        </w:rPr>
        <w:t xml:space="preserve">      </w:t>
      </w:r>
      <w:r w:rsidR="009A6FD8" w:rsidRPr="00AF7795">
        <w:rPr>
          <w:rFonts w:ascii="Arial" w:hAnsi="Arial" w:cs="Arial"/>
        </w:rPr>
        <w:t xml:space="preserve">   Total Expenditure £</w:t>
      </w:r>
      <w:r w:rsidR="00AA4D3D" w:rsidRPr="00AA4D3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AA4D3D" w:rsidRPr="00AA4D3D">
        <w:rPr>
          <w:rFonts w:ascii="Arial" w:eastAsia="Times New Roman" w:hAnsi="Arial" w:cs="Arial"/>
          <w:lang w:eastAsia="en-GB"/>
        </w:rPr>
        <w:t>19,998.05</w:t>
      </w:r>
      <w:r w:rsidR="00AA4D3D" w:rsidRPr="00AA4D3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2D7D9C06" w14:textId="6EC1118C" w:rsidR="009A6FD8" w:rsidRDefault="009A6FD8" w:rsidP="007015EE">
      <w:pPr>
        <w:pStyle w:val="NoSpacing"/>
        <w:ind w:left="720" w:firstLine="720"/>
        <w:jc w:val="both"/>
        <w:rPr>
          <w:rFonts w:ascii="Arial" w:hAnsi="Arial" w:cs="Arial"/>
        </w:rPr>
      </w:pPr>
    </w:p>
    <w:p w14:paraId="65D7A257" w14:textId="77777777" w:rsidR="007015EE" w:rsidRPr="00AF7795" w:rsidRDefault="007015EE" w:rsidP="007015EE">
      <w:pPr>
        <w:pStyle w:val="NoSpacing"/>
        <w:ind w:left="720" w:firstLine="720"/>
        <w:jc w:val="both"/>
        <w:rPr>
          <w:rFonts w:ascii="Arial" w:hAnsi="Arial" w:cs="Arial"/>
        </w:rPr>
      </w:pPr>
    </w:p>
    <w:p w14:paraId="46D77084" w14:textId="36CFCF09" w:rsidR="009A6FD8" w:rsidRPr="00AF7795" w:rsidRDefault="00E32421" w:rsidP="00AA4D3D">
      <w:pPr>
        <w:pStyle w:val="NoSpacing"/>
        <w:jc w:val="both"/>
        <w:rPr>
          <w:rFonts w:ascii="Arial" w:hAnsi="Arial" w:cs="Arial"/>
        </w:rPr>
      </w:pPr>
      <w:bookmarkStart w:id="1" w:name="_Hlk134703172"/>
      <w:r>
        <w:rPr>
          <w:rFonts w:ascii="Arial" w:eastAsia="MS Mincho" w:hAnsi="Arial" w:cs="Arial"/>
          <w:sz w:val="24"/>
          <w:szCs w:val="24"/>
        </w:rPr>
        <w:t>There were no payments made in accordance with Section 137 and 139 of the Local Government Act 1972.</w:t>
      </w:r>
    </w:p>
    <w:p w14:paraId="520445BA" w14:textId="77777777" w:rsidR="009A6FD8" w:rsidRPr="00AF7795" w:rsidRDefault="009A6FD8" w:rsidP="009A6FD8">
      <w:pPr>
        <w:pStyle w:val="NoSpacing"/>
        <w:ind w:left="645"/>
        <w:jc w:val="both"/>
        <w:rPr>
          <w:rFonts w:ascii="Arial" w:hAnsi="Arial" w:cs="Arial"/>
        </w:rPr>
      </w:pPr>
    </w:p>
    <w:bookmarkEnd w:id="1"/>
    <w:p w14:paraId="08F3DF3E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2B7BFBEC" w14:textId="342E0D9B" w:rsidR="009A6FD8" w:rsidRDefault="009A6FD8" w:rsidP="009A6FD8">
      <w:pPr>
        <w:pStyle w:val="NoSpacing"/>
        <w:jc w:val="both"/>
        <w:rPr>
          <w:rFonts w:ascii="Arial" w:hAnsi="Arial" w:cs="Arial"/>
        </w:rPr>
      </w:pPr>
    </w:p>
    <w:p w14:paraId="29B8F1B1" w14:textId="6FDCDE2F" w:rsidR="00AB3026" w:rsidRPr="00AF7795" w:rsidRDefault="00AB3026" w:rsidP="009A6FD8">
      <w:pPr>
        <w:pStyle w:val="NoSpacing"/>
        <w:jc w:val="both"/>
        <w:rPr>
          <w:rFonts w:ascii="Arial" w:hAnsi="Arial" w:cs="Arial"/>
        </w:rPr>
      </w:pPr>
    </w:p>
    <w:p w14:paraId="4C883441" w14:textId="77777777" w:rsidR="009A6FD8" w:rsidRPr="00AF7795" w:rsidRDefault="009A6FD8" w:rsidP="009A6FD8">
      <w:pPr>
        <w:pStyle w:val="NoSpacing"/>
        <w:ind w:left="360"/>
        <w:jc w:val="both"/>
        <w:rPr>
          <w:rFonts w:ascii="Arial" w:hAnsi="Arial" w:cs="Arial"/>
        </w:rPr>
      </w:pPr>
    </w:p>
    <w:p w14:paraId="20498E1D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40DDA29C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11B41DBB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45E5475B" w14:textId="655D054F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3CA19399" w14:textId="1DA81DA4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585D3E0" w14:textId="0A1E142A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3EF8564A" w14:textId="5813363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7413B3F2" w14:textId="32EB2E32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03580192" w14:textId="6240E38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E649ECE" w14:textId="252D47F6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52E7D69" w14:textId="738E0533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A6A707C" w14:textId="506A21BC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29CF73A" w14:textId="2AC51BF3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6CE15BD" w14:textId="0B24D30C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EC12F9B" w14:textId="744C0248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3006E1B" w14:textId="628CD5A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4FED4B52" w14:textId="5D6F78F5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88025A0" w14:textId="07301DB5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BF04D2B" w14:textId="2CCD4F1A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B60622C" w14:textId="1BA3280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D423EB2" w14:textId="516C236E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3C981AF6" w14:textId="324F2DB4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299202B" w14:textId="6773D9ED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27C3DCD" w14:textId="535BC01B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01E5B576" w14:textId="646F27B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7527125" w14:textId="50CB59A1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43A5061" w14:textId="7777777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sectPr w:rsidR="00BB1F34" w:rsidSect="0035674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C20" w14:textId="77777777" w:rsidR="008E1C32" w:rsidRDefault="008E1C32" w:rsidP="008E1C32">
      <w:pPr>
        <w:spacing w:after="0" w:line="240" w:lineRule="auto"/>
      </w:pPr>
      <w:r>
        <w:separator/>
      </w:r>
    </w:p>
  </w:endnote>
  <w:endnote w:type="continuationSeparator" w:id="0">
    <w:p w14:paraId="7F4327E3" w14:textId="77777777" w:rsidR="008E1C32" w:rsidRDefault="008E1C32" w:rsidP="008E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06F3" w14:textId="77777777" w:rsidR="008E1C32" w:rsidRDefault="008E1C32" w:rsidP="008E1C32">
      <w:pPr>
        <w:spacing w:after="0" w:line="240" w:lineRule="auto"/>
      </w:pPr>
      <w:r>
        <w:separator/>
      </w:r>
    </w:p>
  </w:footnote>
  <w:footnote w:type="continuationSeparator" w:id="0">
    <w:p w14:paraId="300D582C" w14:textId="77777777" w:rsidR="008E1C32" w:rsidRDefault="008E1C32" w:rsidP="008E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7C7"/>
    <w:multiLevelType w:val="hybridMultilevel"/>
    <w:tmpl w:val="7B84EA3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4EE8"/>
    <w:multiLevelType w:val="hybridMultilevel"/>
    <w:tmpl w:val="9BC43F7A"/>
    <w:lvl w:ilvl="0" w:tplc="295880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787B"/>
    <w:multiLevelType w:val="hybridMultilevel"/>
    <w:tmpl w:val="CA304F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4879">
    <w:abstractNumId w:val="1"/>
  </w:num>
  <w:num w:numId="2" w16cid:durableId="720250153">
    <w:abstractNumId w:val="0"/>
  </w:num>
  <w:num w:numId="3" w16cid:durableId="31163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52"/>
    <w:rsid w:val="000403AC"/>
    <w:rsid w:val="00084742"/>
    <w:rsid w:val="00104800"/>
    <w:rsid w:val="00104D26"/>
    <w:rsid w:val="00126B43"/>
    <w:rsid w:val="00140DED"/>
    <w:rsid w:val="0021632C"/>
    <w:rsid w:val="002664BE"/>
    <w:rsid w:val="00322D03"/>
    <w:rsid w:val="00335CA0"/>
    <w:rsid w:val="0035674F"/>
    <w:rsid w:val="00364B54"/>
    <w:rsid w:val="00392208"/>
    <w:rsid w:val="003C5D72"/>
    <w:rsid w:val="003F04BC"/>
    <w:rsid w:val="00433014"/>
    <w:rsid w:val="004603B5"/>
    <w:rsid w:val="004846E6"/>
    <w:rsid w:val="00496337"/>
    <w:rsid w:val="00526873"/>
    <w:rsid w:val="00561D4A"/>
    <w:rsid w:val="00575C9B"/>
    <w:rsid w:val="005766E5"/>
    <w:rsid w:val="005A27BD"/>
    <w:rsid w:val="005D4BC3"/>
    <w:rsid w:val="005F7972"/>
    <w:rsid w:val="00600753"/>
    <w:rsid w:val="00606ADE"/>
    <w:rsid w:val="006714DC"/>
    <w:rsid w:val="0067741D"/>
    <w:rsid w:val="006B4475"/>
    <w:rsid w:val="006E21BF"/>
    <w:rsid w:val="006F54CB"/>
    <w:rsid w:val="007015EE"/>
    <w:rsid w:val="007460CB"/>
    <w:rsid w:val="007510DA"/>
    <w:rsid w:val="007D08B4"/>
    <w:rsid w:val="007D77BD"/>
    <w:rsid w:val="008C7774"/>
    <w:rsid w:val="008E1C32"/>
    <w:rsid w:val="009A24E2"/>
    <w:rsid w:val="009A6FD8"/>
    <w:rsid w:val="009B796F"/>
    <w:rsid w:val="009C7A0C"/>
    <w:rsid w:val="009F20BC"/>
    <w:rsid w:val="009F381A"/>
    <w:rsid w:val="00A0647E"/>
    <w:rsid w:val="00A16F8B"/>
    <w:rsid w:val="00A47CAE"/>
    <w:rsid w:val="00A66504"/>
    <w:rsid w:val="00A6766A"/>
    <w:rsid w:val="00A90615"/>
    <w:rsid w:val="00A94EB6"/>
    <w:rsid w:val="00AA4D3D"/>
    <w:rsid w:val="00AB16A0"/>
    <w:rsid w:val="00AB3026"/>
    <w:rsid w:val="00B0253C"/>
    <w:rsid w:val="00B4434F"/>
    <w:rsid w:val="00B770F9"/>
    <w:rsid w:val="00BA2BAA"/>
    <w:rsid w:val="00BB1F34"/>
    <w:rsid w:val="00BC6D2D"/>
    <w:rsid w:val="00BD5366"/>
    <w:rsid w:val="00BD6650"/>
    <w:rsid w:val="00C20225"/>
    <w:rsid w:val="00C25861"/>
    <w:rsid w:val="00C26741"/>
    <w:rsid w:val="00C33193"/>
    <w:rsid w:val="00C50F3C"/>
    <w:rsid w:val="00C67166"/>
    <w:rsid w:val="00CA51DA"/>
    <w:rsid w:val="00D14B27"/>
    <w:rsid w:val="00D86DBE"/>
    <w:rsid w:val="00E32421"/>
    <w:rsid w:val="00E42CE2"/>
    <w:rsid w:val="00E709CD"/>
    <w:rsid w:val="00E74BDE"/>
    <w:rsid w:val="00F23952"/>
    <w:rsid w:val="00F2676A"/>
    <w:rsid w:val="00F56691"/>
    <w:rsid w:val="00F566CD"/>
    <w:rsid w:val="00F77B56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2CB6"/>
  <w15:chartTrackingRefBased/>
  <w15:docId w15:val="{8C51F353-BA48-40FD-92E5-F7C9DFC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5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9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603B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03B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03B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6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saddleworthparishcouncil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0011257-0F9B-4415-A349-608C07777242}"/>
</file>

<file path=customXml/itemProps2.xml><?xml version="1.0" encoding="utf-8"?>
<ds:datastoreItem xmlns:ds="http://schemas.openxmlformats.org/officeDocument/2006/customXml" ds:itemID="{3881FD8D-2DFD-4863-A9CE-ECA41F839E61}"/>
</file>

<file path=customXml/itemProps3.xml><?xml version="1.0" encoding="utf-8"?>
<ds:datastoreItem xmlns:ds="http://schemas.openxmlformats.org/officeDocument/2006/customXml" ds:itemID="{9381EA1F-B963-4405-8D62-82F25F57C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27</cp:revision>
  <dcterms:created xsi:type="dcterms:W3CDTF">2023-05-02T18:21:00Z</dcterms:created>
  <dcterms:modified xsi:type="dcterms:W3CDTF">2023-05-23T09:52:00Z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